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Kindergarten 2</w:t>
      </w:r>
    </w:p>
    <w:p>
      <w:pPr>
        <w:pStyle w:val="Heading1"/>
      </w:pPr>
      <w:r>
        <w:t>Einleitung</w:t>
      </w:r>
    </w:p>
    <w:p>
      <w:r>
        <w:t>Steckbrief für das Kind [Name] im Kindergarten.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Hobbys: [Hobbys]</w:t>
      </w:r>
    </w:p>
    <w:p/>
    <w:p>
      <w:pPr>
        <w:pStyle w:val="Heading1"/>
      </w:pPr>
      <w:r>
        <w:t>Schluss</w:t>
      </w:r>
    </w:p>
    <w:p>
      <w:r>
        <w:t>Dieser Steckbrief hilft, das Kind im Kindergarten besser kennenzulernen.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