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Stern</w:t>
      </w:r>
    </w:p>
    <w:p>
      <w:pPr>
        <w:jc w:val="left"/>
      </w:pPr>
      <w:r>
        <w:rPr>
          <w:sz w:val="24"/>
        </w:rPr>
        <w:t>Der Stern der Freude</w:t>
        <w:br/>
        <w:br/>
        <w:t>Dieser Stern steht für Hoffnung, Freude und das Erreichen von Zielen. Möge er immer über dir leuchten und dich in schwierigen Zeiten begleiten.</w:t>
        <w:br/>
        <w:br/>
        <w:t>Symbolik:</w:t>
        <w:br/>
        <w:t>- Helligkeit: Hoffnung</w:t>
        <w:br/>
        <w:t>- Leuchtkraft: Lebensfreude</w:t>
        <w:br/>
        <w:t>- Strahlen: Zielstrebigkeit</w:t>
        <w:br/>
        <w:br/>
        <w:t>Er wird dein Wegweiser auf deiner Reise zu deinen Zielen sein.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