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Taskplaner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Aufgabe</w:t>
            </w:r>
          </w:p>
        </w:tc>
        <w:tc>
          <w:tcPr>
            <w:tcW w:type="dxa" w:w="1728"/>
          </w:tcPr>
          <w:p>
            <w:r>
              <w:t>Erledigt bis</w:t>
            </w:r>
          </w:p>
        </w:tc>
        <w:tc>
          <w:tcPr>
            <w:tcW w:type="dxa" w:w="1728"/>
          </w:tcPr>
          <w:p>
            <w:r>
              <w:t>Priorität</w:t>
            </w:r>
          </w:p>
        </w:tc>
        <w:tc>
          <w:tcPr>
            <w:tcW w:type="dxa" w:w="1728"/>
          </w:tcPr>
          <w:p>
            <w:r>
              <w:t>Status</w:t>
            </w:r>
          </w:p>
        </w:tc>
        <w:tc>
          <w:tcPr>
            <w:tcW w:type="dxa" w:w="1728"/>
          </w:tcPr>
          <w:p>
            <w:r>
              <w:t>Notizen</w:t>
            </w:r>
          </w:p>
        </w:tc>
      </w:tr>
      <w:tr>
        <w:tc>
          <w:tcPr>
            <w:tcW w:type="dxa" w:w="1728"/>
          </w:tcPr>
          <w:p>
            <w:r>
              <w:t>Marketing Strategie entwickeln</w:t>
            </w:r>
          </w:p>
        </w:tc>
        <w:tc>
          <w:tcPr>
            <w:tcW w:type="dxa" w:w="1728"/>
          </w:tcPr>
          <w:p>
            <w:r>
              <w:t>2025-01-20</w:t>
            </w:r>
          </w:p>
        </w:tc>
        <w:tc>
          <w:tcPr>
            <w:tcW w:type="dxa" w:w="1728"/>
          </w:tcPr>
          <w:p>
            <w:r>
              <w:t>Hoch</w:t>
            </w:r>
          </w:p>
        </w:tc>
        <w:tc>
          <w:tcPr>
            <w:tcW w:type="dxa" w:w="1728"/>
          </w:tcPr>
          <w:p>
            <w:r>
              <w:t>In Arbeit</w:t>
            </w:r>
          </w:p>
        </w:tc>
        <w:tc>
          <w:tcPr>
            <w:tcW w:type="dxa" w:w="1728"/>
          </w:tcPr>
          <w:p>
            <w:r>
              <w:t>Neue Kampagne entwickeln</w:t>
            </w:r>
          </w:p>
        </w:tc>
      </w:tr>
      <w:tr>
        <w:tc>
          <w:tcPr>
            <w:tcW w:type="dxa" w:w="1728"/>
          </w:tcPr>
          <w:p>
            <w:r>
              <w:t>Budgetplanung</w:t>
            </w:r>
          </w:p>
        </w:tc>
        <w:tc>
          <w:tcPr>
            <w:tcW w:type="dxa" w:w="1728"/>
          </w:tcPr>
          <w:p>
            <w:r>
              <w:t>2025-02-10</w:t>
            </w:r>
          </w:p>
        </w:tc>
        <w:tc>
          <w:tcPr>
            <w:tcW w:type="dxa" w:w="1728"/>
          </w:tcPr>
          <w:p>
            <w:r>
              <w:t>Mittel</w:t>
            </w:r>
          </w:p>
        </w:tc>
        <w:tc>
          <w:tcPr>
            <w:tcW w:type="dxa" w:w="1728"/>
          </w:tcPr>
          <w:p>
            <w:r>
              <w:t>Geplant</w:t>
            </w:r>
          </w:p>
        </w:tc>
        <w:tc>
          <w:tcPr>
            <w:tcW w:type="dxa" w:w="1728"/>
          </w:tcPr>
          <w:p>
            <w:r>
              <w:t>Vorbereitung der Finanzübersicht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