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Tischkarte</w:t>
      </w:r>
    </w:p>
    <w:p>
      <w:pPr>
        <w:pStyle w:val="Heading1"/>
      </w:pPr>
      <w:r>
        <w:t>Tischkarte</w:t>
      </w:r>
    </w:p>
    <w:p>
      <w:r>
        <w:t>**Tischkarte für [Veranstaltung]**</w:t>
        <w:br/>
        <w:br/>
        <w:t xml:space="preserve">**Name**: [Name des Gastes]  </w:t>
        <w:br/>
        <w:t xml:space="preserve">**Tischnummer**: [Nummer]  </w:t>
        <w:br/>
        <w:t xml:space="preserve">**Platznummer**: [Nummer]  </w:t>
        <w:br/>
        <w:br/>
        <w:t xml:space="preserve">Verwenden Sie klare Schriftarten und lassen Sie genug Platz für die Namen. Tischkarten können auch dekorativ gestaltet werden.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