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Todesanzeige 2</w:t>
      </w:r>
    </w:p>
    <w:p>
      <w:pPr>
        <w:pStyle w:val="Heading2"/>
      </w:pPr>
      <w:r>
        <w:t>Titel</w:t>
      </w:r>
    </w:p>
    <w:p>
      <w:r>
        <w:t>In liebevoller Erinnerung an [Name]</w:t>
      </w:r>
    </w:p>
    <w:p>
      <w:pPr>
        <w:pStyle w:val="Heading2"/>
      </w:pPr>
      <w:r>
        <w:t>Geburtsdatum</w:t>
      </w:r>
    </w:p>
    <w:p>
      <w:r>
        <w:t>01.01.1950</w:t>
      </w:r>
    </w:p>
    <w:p>
      <w:pPr>
        <w:pStyle w:val="Heading2"/>
      </w:pPr>
      <w:r>
        <w:t>Sterbedatum</w:t>
      </w:r>
    </w:p>
    <w:p>
      <w:r>
        <w:t>15.03.2025</w:t>
      </w:r>
    </w:p>
    <w:p>
      <w:pPr>
        <w:pStyle w:val="Heading2"/>
      </w:pPr>
      <w:r>
        <w:t>Text</w:t>
      </w:r>
    </w:p>
    <w:p>
      <w:r>
        <w:t>Mit tiefer Trauer nehmen wir Abschied von ...</w:t>
      </w:r>
    </w:p>
    <w:p>
      <w:pPr>
        <w:pStyle w:val="Heading2"/>
      </w:pPr>
      <w:r>
        <w:t>Trauerfeier</w:t>
      </w:r>
    </w:p>
    <w:p>
      <w:r>
        <w:t>Die Beisetzung findet am 20. März 2025 statt.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