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Untermietvertrag 4</w:t>
      </w:r>
    </w:p>
    <w:p>
      <w:pPr>
        <w:pStyle w:val="Heading1"/>
      </w:pPr>
      <w:r>
        <w:t>Einleitung</w:t>
      </w:r>
    </w:p>
    <w:p>
      <w:r>
        <w:t>Untermietvertrag für die Wohnung [Adresse].</w:t>
      </w:r>
    </w:p>
    <w:p/>
    <w:p>
      <w:pPr>
        <w:pStyle w:val="Heading1"/>
      </w:pPr>
      <w:r>
        <w:t>Details</w:t>
      </w:r>
    </w:p>
    <w:p>
      <w:r>
        <w:t>Untermieter: [Name]</w:t>
        <w:br/>
        <w:t>Hauptmieter: [Name]</w:t>
        <w:br/>
        <w:t>Mietbeginn: [Datum]</w:t>
        <w:br/>
        <w:t>Mietdauer: [Dauer]</w:t>
      </w:r>
    </w:p>
    <w:p/>
    <w:p>
      <w:pPr>
        <w:pStyle w:val="Heading1"/>
      </w:pPr>
      <w:r>
        <w:t>Schluss</w:t>
      </w:r>
    </w:p>
    <w:p>
      <w:r>
        <w:t>Dieser Vertrag regelt das Mietverhältnis zwischen dem Hauptmieter und dem Untermieter.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