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Unterricht</w:t>
      </w:r>
    </w:p>
    <w:p>
      <w:r>
        <w:t>Planen Sie den Unterricht.</w:t>
      </w:r>
    </w:p>
    <w:p>
      <w:r>
        <w:t>Beispiel: Thema: Mathematik - Aufgabe 1: Addiere 2+2.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