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Verhalten Bei Unfaellen</w:t>
      </w:r>
    </w:p>
    <w:p>
      <w:pPr>
        <w:pStyle w:val="Heading1"/>
      </w:pPr>
      <w:r>
        <w:t>Verhalten bei Unfällen</w:t>
      </w:r>
    </w:p>
    <w:p>
      <w:r>
        <w:t>**Verhalten bei Unfällen**</w:t>
        <w:br/>
        <w:br/>
        <w:t>1. **Ruhe bewahren**: Bleiben Sie ruhig und sammeln Sie sich.</w:t>
        <w:br/>
        <w:t>2. **Erste Hilfe leisten**: Wenn nötig, leisten Sie Erste Hilfe oder rufen Sie den Notarzt.</w:t>
        <w:br/>
        <w:t>3. **Unfallstelle sichern**: Stellen Sie sicher, dass die Unfallstelle gesichert ist, um weitere Unfälle zu verhindern.</w:t>
        <w:br/>
        <w:t>4. **Notruf absetzen**: Rufen Sie den Notarzt oder die Feuerwehr, je nach Schwere des Unfalls.</w:t>
        <w:br/>
        <w:t>5. **Zeugenbefragung**: Notieren Sie sich Zeugenaussagen und geben Sie diese an die zuständigen Behörden weiter.</w:t>
        <w:br/>
        <w:br/>
        <w:t>**Wichtige Telefonnummern**:</w:t>
        <w:br/>
        <w:t xml:space="preserve">- Notrufnummer: [Notrufnummer]  </w:t>
        <w:br/>
        <w:t>- Giftnotruf: [Nummer]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