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Vermoegen</w:t>
      </w:r>
    </w:p>
    <w:p>
      <w:r>
        <w:t>Übersicht über Ihr Vermögen.</w:t>
      </w:r>
    </w:p>
    <w:p>
      <w:r>
        <w:t>Beispiel: Bankguthaben: 1000 €, Aktien: 5000 €.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