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Widerruf 2</w:t>
      </w:r>
    </w:p>
    <w:p>
      <w:pPr>
        <w:pStyle w:val="Heading1"/>
      </w:pPr>
      <w:r>
        <w:t>Einleitung</w:t>
      </w:r>
    </w:p>
    <w:p>
      <w:r>
        <w:t>Widerruf für [Produkt/Dienstleistung].</w:t>
      </w:r>
    </w:p>
    <w:p/>
    <w:p>
      <w:pPr>
        <w:pStyle w:val="Heading1"/>
      </w:pPr>
      <w:r>
        <w:t>Details</w:t>
      </w:r>
    </w:p>
    <w:p>
      <w:r>
        <w:t>Bestellnummer: [Nummer]</w:t>
        <w:br/>
        <w:t>Produkt/Dienstleistung: [Produkt]</w:t>
      </w:r>
    </w:p>
    <w:p/>
    <w:p>
      <w:pPr>
        <w:pStyle w:val="Heading1"/>
      </w:pPr>
      <w:r>
        <w:t>Schluss</w:t>
      </w:r>
    </w:p>
    <w:p>
      <w:r>
        <w:t>Ich bitte um Bestätigung des Widerrufs und die Rückerstattung des Betrags.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