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Zahlungsavis für eine Transaktion.</w:t>
        <w:br/>
        <w:t>Beispiel:</w:t>
        <w:br/>
        <w:t>Rechnungsbetrag: 250€</w:t>
        <w:br/>
        <w:t>Zahlungsziel: 31.01.2025</w:t>
        <w:br/>
        <w:t>Verwendungszweck: Kauf von Produkt XYZ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